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ХИМИИ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6A17C3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DB2F1D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>Учитель принимается и освобождается от д</w:t>
      </w:r>
      <w:r w:rsidR="009F7D0E">
        <w:rPr>
          <w:color w:val="000000"/>
          <w:sz w:val="28"/>
          <w:szCs w:val="28"/>
        </w:rPr>
        <w:t>олжности директором МБОУ «</w:t>
      </w:r>
      <w:proofErr w:type="spellStart"/>
      <w:r w:rsidR="009F7D0E">
        <w:rPr>
          <w:color w:val="000000"/>
          <w:sz w:val="28"/>
          <w:szCs w:val="28"/>
        </w:rPr>
        <w:t>Матвеевская</w:t>
      </w:r>
      <w:proofErr w:type="spellEnd"/>
      <w:r w:rsidR="009F7D0E">
        <w:rPr>
          <w:color w:val="000000"/>
          <w:sz w:val="28"/>
          <w:szCs w:val="28"/>
        </w:rPr>
        <w:t xml:space="preserve"> ООШ»</w:t>
      </w:r>
      <w:r w:rsidR="003352B6" w:rsidRPr="005968AF">
        <w:rPr>
          <w:color w:val="000000"/>
          <w:sz w:val="28"/>
          <w:szCs w:val="28"/>
        </w:rPr>
        <w:t>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6A17C3" w:rsidRPr="005968AF">
        <w:rPr>
          <w:b/>
          <w:bCs/>
          <w:color w:val="000000"/>
          <w:sz w:val="28"/>
          <w:szCs w:val="28"/>
        </w:rPr>
        <w:t>Требования к учителю химии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Проверяет рабочие тетради всех классов выборочно, но так, чтобы каждая тетрадь проверялась не реже одного - двух раз за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Проверяет все виды контрольных работ у всех учащихся, как правило, к следующему уроку. При количестве работ 70 и более – через один - два урока.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классный журнал все оценки за контрольные работы за то число, когда они проводились.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Тетради контрольных работ учащихся хранятся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в течение учебного года олимпиаду по химии, формирует сборную команду школы для участия в олимпиадах всех уровней.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все предписания приказов «Об охране труда и соблюдении правил техники безопасности» и «Об обеспечении пожарной безопасности».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Руководит работой лаборанта кабинета химии.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Разрабатывает и представляет на утверждение директору</w:t>
      </w:r>
      <w:r w:rsidRPr="005968AF">
        <w:rPr>
          <w:color w:val="000000"/>
          <w:sz w:val="28"/>
          <w:szCs w:val="28"/>
        </w:rPr>
        <w:br/>
        <w:t>«Инструкцию по охране труда при работе в кабинете».</w:t>
      </w:r>
    </w:p>
    <w:p w:rsidR="006A17C3" w:rsidRPr="005968AF" w:rsidRDefault="007C38FD" w:rsidP="00B7761C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 w:rsidR="00B7761C"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5968AF" w:rsidRDefault="007C38FD" w:rsidP="00980901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A17C3" w:rsidRPr="005968AF">
        <w:rPr>
          <w:b/>
          <w:bCs/>
          <w:color w:val="000000"/>
          <w:sz w:val="28"/>
          <w:szCs w:val="28"/>
        </w:rPr>
        <w:t>Ответственность</w:t>
      </w:r>
      <w:r w:rsidR="00980901"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DB2F1D" w:rsidRPr="005968AF" w:rsidRDefault="00DB2F1D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БИОЛОГИИ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DB2F1D">
        <w:rPr>
          <w:color w:val="000000"/>
          <w:sz w:val="28"/>
          <w:szCs w:val="28"/>
        </w:rPr>
        <w:t xml:space="preserve"> </w:t>
      </w:r>
      <w:r w:rsidRPr="005968AF">
        <w:rPr>
          <w:color w:val="000000"/>
          <w:sz w:val="28"/>
          <w:szCs w:val="28"/>
        </w:rPr>
        <w:t xml:space="preserve">Учитель принимается и освобождается от должности директором </w:t>
      </w:r>
      <w:r w:rsidR="009F7D0E">
        <w:rPr>
          <w:color w:val="000000"/>
          <w:sz w:val="28"/>
          <w:szCs w:val="28"/>
        </w:rPr>
        <w:t>МБОУ «</w:t>
      </w:r>
      <w:proofErr w:type="spellStart"/>
      <w:r w:rsidR="009F7D0E">
        <w:rPr>
          <w:color w:val="000000"/>
          <w:sz w:val="28"/>
          <w:szCs w:val="28"/>
        </w:rPr>
        <w:t>Матвеевская</w:t>
      </w:r>
      <w:proofErr w:type="spellEnd"/>
      <w:r w:rsidR="009F7D0E">
        <w:rPr>
          <w:color w:val="000000"/>
          <w:sz w:val="28"/>
          <w:szCs w:val="28"/>
        </w:rPr>
        <w:t xml:space="preserve"> ООШ»</w:t>
      </w:r>
      <w:r w:rsidR="009F7D0E" w:rsidRPr="005968AF">
        <w:rPr>
          <w:color w:val="000000"/>
          <w:sz w:val="28"/>
          <w:szCs w:val="28"/>
        </w:rPr>
        <w:t>.</w:t>
      </w:r>
    </w:p>
    <w:p w:rsidR="006A17C3" w:rsidRPr="005968AF" w:rsidRDefault="00DB2F1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6A17C3" w:rsidRPr="005968AF">
        <w:rPr>
          <w:b/>
          <w:bCs/>
          <w:color w:val="000000"/>
          <w:sz w:val="28"/>
          <w:szCs w:val="28"/>
        </w:rPr>
        <w:t>. Требования к учителю биологии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Возглавляет комиссию по озеленению школы. Составляет проекты ежегодных планов работы по благоустройству и озеленению пришкольного участка.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Возглавляет работу по проведению сельскохозяйственной практики учащихся, если она предусмотрена учебным планом.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Разрабатывает инструкцию по охране труда в кабинете биологии, правила для учащихся при выполнении лабораторных и практических работ.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A17C3" w:rsidRPr="005968AF">
        <w:rPr>
          <w:b/>
          <w:bCs/>
          <w:color w:val="000000"/>
          <w:sz w:val="28"/>
          <w:szCs w:val="28"/>
        </w:rPr>
        <w:t>Ответственность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ГЕОГРАФИИ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3352B6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FE2D4F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>Учитель принимается и освобождается от должности директором МБОУ СОШ № 2.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 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учителю географии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Принимает участие в организации работы учащихся в школьном музее.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Оказывает посильную помощь в организации туристической и краеведческой работы в школе.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Права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Ответственность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Default="00FE2D4F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1F225C" w:rsidRPr="005968AF" w:rsidRDefault="001F225C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ИСТОРИИ И ОБЩЕСТВОЗНАНИЯ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3352B6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FE2D4F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 xml:space="preserve">Учитель принимается и освобождается от должности директором </w:t>
      </w:r>
      <w:r w:rsidR="009F7D0E">
        <w:rPr>
          <w:color w:val="000000"/>
          <w:sz w:val="28"/>
          <w:szCs w:val="28"/>
        </w:rPr>
        <w:t>МБОУ «</w:t>
      </w:r>
      <w:proofErr w:type="spellStart"/>
      <w:r w:rsidR="009F7D0E">
        <w:rPr>
          <w:color w:val="000000"/>
          <w:sz w:val="28"/>
          <w:szCs w:val="28"/>
        </w:rPr>
        <w:t>Матвеевская</w:t>
      </w:r>
      <w:proofErr w:type="spellEnd"/>
      <w:r w:rsidR="009F7D0E">
        <w:rPr>
          <w:color w:val="000000"/>
          <w:sz w:val="28"/>
          <w:szCs w:val="28"/>
        </w:rPr>
        <w:t xml:space="preserve"> ООШ»</w:t>
      </w:r>
      <w:r w:rsidR="009F7D0E" w:rsidRPr="005968AF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  <w:r w:rsidR="00FE2D4F">
        <w:rPr>
          <w:b/>
          <w:bCs/>
          <w:color w:val="000000"/>
          <w:sz w:val="28"/>
          <w:szCs w:val="28"/>
        </w:rPr>
        <w:t>3.</w:t>
      </w:r>
      <w:r w:rsidRPr="005968AF">
        <w:rPr>
          <w:b/>
          <w:bCs/>
          <w:color w:val="000000"/>
          <w:sz w:val="28"/>
          <w:szCs w:val="28"/>
        </w:rPr>
        <w:t xml:space="preserve">Требования к учителю </w:t>
      </w:r>
      <w:r w:rsidR="008E4AA1">
        <w:rPr>
          <w:b/>
          <w:bCs/>
          <w:color w:val="000000"/>
          <w:sz w:val="28"/>
          <w:szCs w:val="28"/>
        </w:rPr>
        <w:t>истории и обществознания: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работу совместно с библиотекарем школы по организации внеклассного чтения учащихся по истории.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Оказывает посильную помощь в организации туристической и краеведческой работы в школе.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Ответственность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5D137C" w:rsidRDefault="006A17C3" w:rsidP="00FE2D4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ЛАБОРАНТ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должность лаборанта принимается лицо, имеющее среднее профессиональное образование, без предъявления требований к стажу работы, или начальное профессиональное образование, специальную подготовку по установленной программе и стаж работы по профилю не менее 2 лет.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принимается и освобождается от должности руководителем учреждения, организации.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должен знать: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постановления, распоряжения, приказы, другие руководящие и нормативные документы вышестоящих и других органов, касающиеся тематики работы;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методы проведения анализов, испытаний и других видов исследований;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  действующие стандарты и технические условия на разрабатываемую техническую документацию, порядок их оформления;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лабораторное оборудование, контрольно-измерительную аппаратуру и правила ее эксплуатации;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методы и средства выполнения технических расчетов, вычислительных и графических работ;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правила эксплуатации вычислительной техники;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основы организации труда; законодательство о труде и охране труда РФ;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правила внутреннего трудового распорядка; правила и нормы охраны труда, техники безопасности, производственной санитарии и противопожарной защиты.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Должностные обязанности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следит за исправным состоянием лабораторного оборудования, осуществляет его наладку;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подготавливает оборудование (приборы, аппаратуру, технические средства обучения) к проведению экспериментов, осуществляет его проверку и простую регулировку согласно разработанным инструкциям и другой документации;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осуществляет в соответствии с указаниями учителя, заведующего кабинетом и расписанием занятий необходимые подготовительные и вспомогательные операции при проведении лабораторных, практических и демонстрационных работ;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обеспечивает обучающихся при выполнении лабораторных и практических работ необходимыми для их проведения оборудованием, материалами, реактивами</w:t>
      </w:r>
      <w:proofErr w:type="gramStart"/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п.;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выполняет различные вычислительные и графические работы, связанные с проводимыми занятиями;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ведет учет расходуемых материалов; составляет отчетность по установленной форме;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размножает, по указанию учителя, заведующего кабинетом, дидактические материалы;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оборудование после проведения лабораторных, практических работ, при необходимости моет и чистит оборудование с соблюдением правил по его эксплуатации;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соблюдает правила техники безопасности и охраны труда, производственной санитарии и пожарной безопасности;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участвует в комплектовании кабинета оборудованием и материалами.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имеет право: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представлять на рассмотрение непосредственного руководства предложения по вопросам своей деятельности;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  получать от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требовать от руководства учреждения оказания содействия в исполнении своих должностных обязанностей.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6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Ответственность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несет ответственность: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неисполнение или ненадлежащее исполнение своих обязанностей, предусмотренных настоящей инструкцией,  в соответствии с действующим трудовым законодательством;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правонарушения, совершенные в период осуществления своей деятельности,  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причинение материального ущерба - в соответствии с действующим законодательством.</w:t>
      </w:r>
    </w:p>
    <w:p w:rsidR="00B054F6" w:rsidRPr="005968AF" w:rsidRDefault="00B054F6">
      <w:pPr>
        <w:rPr>
          <w:rFonts w:ascii="Times New Roman" w:hAnsi="Times New Roman" w:cs="Times New Roman"/>
          <w:sz w:val="28"/>
          <w:szCs w:val="28"/>
        </w:rPr>
      </w:pPr>
    </w:p>
    <w:sectPr w:rsidR="00B054F6" w:rsidRPr="005968AF" w:rsidSect="00B0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19A"/>
    <w:multiLevelType w:val="hybridMultilevel"/>
    <w:tmpl w:val="EEF279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C2163"/>
    <w:multiLevelType w:val="multilevel"/>
    <w:tmpl w:val="312E31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F4D16"/>
    <w:multiLevelType w:val="multilevel"/>
    <w:tmpl w:val="36246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D1D7A"/>
    <w:multiLevelType w:val="hybridMultilevel"/>
    <w:tmpl w:val="7C90171A"/>
    <w:lvl w:ilvl="0" w:tplc="5706F1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A00779F"/>
    <w:multiLevelType w:val="multilevel"/>
    <w:tmpl w:val="FED8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A4E52"/>
    <w:multiLevelType w:val="hybridMultilevel"/>
    <w:tmpl w:val="B8726DA0"/>
    <w:lvl w:ilvl="0" w:tplc="A5B24F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7C3"/>
    <w:rsid w:val="000626EC"/>
    <w:rsid w:val="001F225C"/>
    <w:rsid w:val="00283A7C"/>
    <w:rsid w:val="002B40CB"/>
    <w:rsid w:val="003352B6"/>
    <w:rsid w:val="00596402"/>
    <w:rsid w:val="005968AF"/>
    <w:rsid w:val="005D137C"/>
    <w:rsid w:val="006A17C3"/>
    <w:rsid w:val="007C38FD"/>
    <w:rsid w:val="008E4AA1"/>
    <w:rsid w:val="00980901"/>
    <w:rsid w:val="009F7D0E"/>
    <w:rsid w:val="00B0460A"/>
    <w:rsid w:val="00B054F6"/>
    <w:rsid w:val="00B20331"/>
    <w:rsid w:val="00B7761C"/>
    <w:rsid w:val="00C84382"/>
    <w:rsid w:val="00D913DB"/>
    <w:rsid w:val="00DB2F1D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C3"/>
  </w:style>
  <w:style w:type="paragraph" w:styleId="a4">
    <w:name w:val="List Paragraph"/>
    <w:basedOn w:val="a"/>
    <w:uiPriority w:val="34"/>
    <w:qFormat/>
    <w:rsid w:val="00FE2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6240</Words>
  <Characters>35571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2"</Company>
  <LinksUpToDate>false</LinksUpToDate>
  <CharactersWithSpaces>41728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к40 Химия</dc:creator>
  <cp:keywords/>
  <dc:description/>
  <cp:lastModifiedBy>79179039278</cp:lastModifiedBy>
  <cp:revision>16</cp:revision>
  <dcterms:created xsi:type="dcterms:W3CDTF">2014-03-28T05:26:00Z</dcterms:created>
  <dcterms:modified xsi:type="dcterms:W3CDTF">2019-08-30T16:31:00Z</dcterms:modified>
</cp:coreProperties>
</file>